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2" w:rsidRDefault="008B4772" w:rsidP="00581AF6">
      <w:pPr>
        <w:pStyle w:val="ListParagraph"/>
        <w:numPr>
          <w:ilvl w:val="0"/>
          <w:numId w:val="3"/>
        </w:numPr>
      </w:pPr>
    </w:p>
    <w:p w:rsidR="00FD205E" w:rsidRDefault="00F25B34" w:rsidP="00FD20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205.5pt">
            <v:imagedata r:id="rId8" o:title=""/>
          </v:shape>
        </w:pict>
      </w:r>
      <w:r w:rsidR="00581AF6">
        <w:tab/>
      </w:r>
      <w:r w:rsidR="00581AF6">
        <w:tab/>
      </w:r>
      <w:r w:rsidR="00581AF6">
        <w:tab/>
      </w:r>
      <w:r w:rsidR="00581AF6">
        <w:tab/>
        <w:t>1</w:t>
      </w:r>
    </w:p>
    <w:p w:rsidR="006D6C0F" w:rsidRDefault="006D6C0F" w:rsidP="00600D91">
      <w:pPr>
        <w:numPr>
          <w:ilvl w:val="0"/>
          <w:numId w:val="3"/>
        </w:numPr>
      </w:pPr>
    </w:p>
    <w:p w:rsidR="00600D91" w:rsidRDefault="00F25B34" w:rsidP="00600D91">
      <w:pPr>
        <w:ind w:left="360"/>
      </w:pPr>
      <w:r>
        <w:pict>
          <v:shape id="_x0000_i1026" type="#_x0000_t75" style="width:239.25pt;height:134.25pt">
            <v:imagedata r:id="rId9" o:title=""/>
          </v:shape>
        </w:pict>
      </w:r>
      <w:r w:rsidR="00600D91">
        <w:tab/>
      </w:r>
      <w:r w:rsidR="00600D91">
        <w:tab/>
      </w:r>
      <w:r w:rsidR="00600D91">
        <w:tab/>
        <w:t>1</w:t>
      </w:r>
    </w:p>
    <w:p w:rsidR="00191421" w:rsidRDefault="00191421" w:rsidP="00191421">
      <w:pPr>
        <w:pStyle w:val="ListParagraph"/>
        <w:numPr>
          <w:ilvl w:val="0"/>
          <w:numId w:val="3"/>
        </w:numPr>
      </w:pPr>
    </w:p>
    <w:p w:rsidR="00191421" w:rsidRDefault="005A40C4" w:rsidP="00191421">
      <w:r>
        <w:pict>
          <v:shape id="_x0000_i1027" type="#_x0000_t75" style="width:300.75pt;height:230.25pt">
            <v:imagedata r:id="rId10" o:title=""/>
          </v:shape>
        </w:pict>
      </w:r>
      <w:r w:rsidR="00191421">
        <w:tab/>
      </w:r>
      <w:r w:rsidR="00191421">
        <w:tab/>
      </w:r>
      <w:r w:rsidR="00191421">
        <w:tab/>
        <w:t>1</w:t>
      </w:r>
    </w:p>
    <w:p w:rsidR="00581AF6" w:rsidRDefault="00581AF6" w:rsidP="00191421">
      <w:pPr>
        <w:pStyle w:val="ListParagraph"/>
        <w:numPr>
          <w:ilvl w:val="0"/>
          <w:numId w:val="3"/>
        </w:numPr>
      </w:pPr>
    </w:p>
    <w:p w:rsidR="00191421" w:rsidRDefault="005A40C4" w:rsidP="00191421">
      <w:pPr>
        <w:pStyle w:val="ListParagraph"/>
      </w:pPr>
      <w:r>
        <w:pict>
          <v:shape id="_x0000_i1028" type="#_x0000_t75" style="width:450.75pt;height:111.75pt">
            <v:imagedata r:id="rId11" o:title=""/>
          </v:shape>
        </w:pict>
      </w:r>
      <w:r>
        <w:pict>
          <v:shape id="_x0000_i1029" type="#_x0000_t75" style="width:452.25pt;height:13.5pt">
            <v:imagedata r:id="rId12" o:title=""/>
          </v:shape>
        </w:pict>
      </w:r>
    </w:p>
    <w:p w:rsidR="00191421" w:rsidRDefault="005A40C4" w:rsidP="00191421">
      <w:pPr>
        <w:pStyle w:val="ListParagraph"/>
      </w:pPr>
      <w:r>
        <w:pict>
          <v:shape id="_x0000_i1030" type="#_x0000_t75" style="width:451.5pt;height:91.5pt">
            <v:imagedata r:id="rId13" o:title=""/>
          </v:shape>
        </w:pict>
      </w:r>
      <w:r>
        <w:pict>
          <v:shape id="_x0000_i1031" type="#_x0000_t75" style="width:446.25pt;height:106.5pt">
            <v:imagedata r:id="rId14" o:title=""/>
          </v:shape>
        </w:pict>
      </w:r>
      <w:r>
        <w:pict>
          <v:shape id="_x0000_i1032" type="#_x0000_t75" style="width:450.75pt;height:151.5pt">
            <v:imagedata r:id="rId15" o:title=""/>
          </v:shape>
        </w:pict>
      </w:r>
    </w:p>
    <w:p w:rsidR="00191421" w:rsidRDefault="00191421" w:rsidP="00191421">
      <w:pPr>
        <w:pStyle w:val="ListParagraph"/>
      </w:pPr>
    </w:p>
    <w:p w:rsidR="00581AF6" w:rsidRDefault="00581AF6" w:rsidP="00581AF6"/>
    <w:p w:rsidR="00600D91" w:rsidRDefault="00600D91" w:rsidP="00581AF6"/>
    <w:p w:rsidR="00581AF6" w:rsidRDefault="00581AF6" w:rsidP="00581AF6"/>
    <w:p w:rsidR="00191421" w:rsidRDefault="00191421" w:rsidP="00581AF6"/>
    <w:p w:rsidR="00191421" w:rsidRDefault="00F879CA" w:rsidP="00581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</w:p>
    <w:p w:rsidR="00191421" w:rsidRDefault="00191421" w:rsidP="00581AF6">
      <w:r>
        <w:lastRenderedPageBreak/>
        <w:t xml:space="preserve"> 4 (b) cont</w:t>
      </w:r>
    </w:p>
    <w:p w:rsidR="00191421" w:rsidRDefault="005A40C4" w:rsidP="00581AF6">
      <w:r>
        <w:pict>
          <v:shape id="_x0000_i1033" type="#_x0000_t75" style="width:434.25pt;height:57.75pt">
            <v:imagedata r:id="rId16" o:title=""/>
          </v:shape>
        </w:pict>
      </w:r>
    </w:p>
    <w:p w:rsidR="00191421" w:rsidRDefault="005A40C4" w:rsidP="00581AF6">
      <w:r>
        <w:pict>
          <v:shape id="_x0000_i1034" type="#_x0000_t75" style="width:451.5pt;height:147pt">
            <v:imagedata r:id="rId17" o:title=""/>
          </v:shape>
        </w:pict>
      </w:r>
    </w:p>
    <w:p w:rsidR="00191421" w:rsidRDefault="00191421" w:rsidP="00581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91421" w:rsidRDefault="00191421" w:rsidP="00581AF6"/>
    <w:p w:rsidR="00191421" w:rsidRDefault="00191421" w:rsidP="00191421">
      <w:pPr>
        <w:numPr>
          <w:ilvl w:val="0"/>
          <w:numId w:val="3"/>
        </w:numPr>
      </w:pPr>
    </w:p>
    <w:p w:rsidR="00191421" w:rsidRDefault="005A40C4" w:rsidP="00191421">
      <w:r>
        <w:pict>
          <v:shape id="_x0000_i1035" type="#_x0000_t75" style="width:438.75pt;height:259.5pt">
            <v:imagedata r:id="rId18" o:title=""/>
          </v:shape>
        </w:pict>
      </w:r>
      <w:r w:rsidR="009E31D6">
        <w:t>1</w:t>
      </w:r>
    </w:p>
    <w:p w:rsidR="00191421" w:rsidRDefault="005A40C4" w:rsidP="00191421">
      <w:r>
        <w:pict>
          <v:shape id="_x0000_i1036" type="#_x0000_t75" style="width:440.25pt;height:56.25pt">
            <v:imagedata r:id="rId19" o:title=""/>
          </v:shape>
        </w:pict>
      </w:r>
      <w:r w:rsidR="009E31D6">
        <w:t>1</w:t>
      </w:r>
    </w:p>
    <w:p w:rsidR="009E31D6" w:rsidRDefault="009E31D6" w:rsidP="009E31D6">
      <w:r>
        <w:lastRenderedPageBreak/>
        <w:t>5. (cont)</w:t>
      </w:r>
    </w:p>
    <w:p w:rsidR="00191421" w:rsidRDefault="005A40C4" w:rsidP="00191421">
      <w:r>
        <w:pict>
          <v:shape id="_x0000_i1037" type="#_x0000_t75" style="width:428.25pt;height:47.25pt">
            <v:imagedata r:id="rId20" o:title=""/>
          </v:shape>
        </w:pict>
      </w:r>
      <w:r w:rsidR="009E31D6">
        <w:t>1</w:t>
      </w:r>
    </w:p>
    <w:p w:rsidR="009E31D6" w:rsidRDefault="009E31D6" w:rsidP="00191421"/>
    <w:p w:rsidR="009E31D6" w:rsidRDefault="009E31D6" w:rsidP="009E31D6">
      <w:pPr>
        <w:numPr>
          <w:ilvl w:val="0"/>
          <w:numId w:val="3"/>
        </w:numPr>
      </w:pPr>
    </w:p>
    <w:p w:rsidR="009E31D6" w:rsidRDefault="005A40C4" w:rsidP="009E31D6">
      <w:pPr>
        <w:ind w:left="360"/>
      </w:pPr>
      <w:r>
        <w:pict>
          <v:shape id="_x0000_i1038" type="#_x0000_t75" style="width:450.75pt;height:366pt">
            <v:imagedata r:id="rId21" o:title=""/>
          </v:shape>
        </w:pict>
      </w:r>
    </w:p>
    <w:p w:rsidR="009E31D6" w:rsidRDefault="009E31D6" w:rsidP="009E31D6">
      <w:r>
        <w:t xml:space="preserve">(a) </w:t>
      </w:r>
      <w:r w:rsidR="005A40C4">
        <w:pict>
          <v:shape id="_x0000_i1039" type="#_x0000_t75" style="width:443.25pt;height:57pt">
            <v:imagedata r:id="rId22" o:title=""/>
          </v:shape>
        </w:pict>
      </w:r>
      <w:r>
        <w:t>1</w:t>
      </w:r>
    </w:p>
    <w:p w:rsidR="009E31D6" w:rsidRDefault="005A40C4" w:rsidP="00191421">
      <w:r>
        <w:pict>
          <v:shape id="_x0000_i1040" type="#_x0000_t75" style="width:440.25pt;height:16.5pt">
            <v:imagedata r:id="rId23" o:title=""/>
          </v:shape>
        </w:pict>
      </w:r>
      <w:r w:rsidR="009E31D6">
        <w:t>1</w:t>
      </w:r>
    </w:p>
    <w:p w:rsidR="009E31D6" w:rsidRDefault="009E31D6" w:rsidP="00191421"/>
    <w:p w:rsidR="009E31D6" w:rsidRDefault="009E31D6" w:rsidP="00191421"/>
    <w:p w:rsidR="009E31D6" w:rsidRDefault="00F879CA" w:rsidP="00191421">
      <w:r>
        <w:lastRenderedPageBreak/>
        <w:t xml:space="preserve">Q6 </w:t>
      </w:r>
      <w:r w:rsidR="009E31D6">
        <w:t xml:space="preserve">(b) </w:t>
      </w:r>
      <w:r>
        <w:t xml:space="preserve"> continued</w:t>
      </w:r>
    </w:p>
    <w:p w:rsidR="009E31D6" w:rsidRDefault="005A40C4" w:rsidP="00191421">
      <w:r>
        <w:pict>
          <v:shape id="_x0000_i1041" type="#_x0000_t75" style="width:437.25pt;height:75pt">
            <v:imagedata r:id="rId24" o:title=""/>
          </v:shape>
        </w:pict>
      </w:r>
    </w:p>
    <w:p w:rsidR="009E31D6" w:rsidRDefault="009E31D6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E31D6" w:rsidRDefault="005A40C4" w:rsidP="00191421">
      <w:r>
        <w:pict>
          <v:shape id="_x0000_i1042" type="#_x0000_t75" style="width:437.25pt;height:40.5pt">
            <v:imagedata r:id="rId25" o:title=""/>
          </v:shape>
        </w:pict>
      </w:r>
      <w:r w:rsidR="009E31D6">
        <w:t>1</w:t>
      </w:r>
    </w:p>
    <w:p w:rsidR="009E31D6" w:rsidRDefault="009E31D6" w:rsidP="00191421"/>
    <w:p w:rsidR="009E31D6" w:rsidRDefault="005A40C4" w:rsidP="00191421">
      <w:r>
        <w:pict>
          <v:shape id="_x0000_i1043" type="#_x0000_t75" style="width:443.25pt;height:45.75pt">
            <v:imagedata r:id="rId26" o:title=""/>
          </v:shape>
        </w:pict>
      </w:r>
    </w:p>
    <w:p w:rsidR="009E31D6" w:rsidRDefault="009E31D6" w:rsidP="00191421"/>
    <w:p w:rsidR="009E31D6" w:rsidRDefault="009E31D6" w:rsidP="00191421"/>
    <w:p w:rsidR="009E31D6" w:rsidRDefault="009E31D6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879CA" w:rsidRDefault="00F879CA" w:rsidP="00191421">
      <w:r>
        <w:t xml:space="preserve">Q7 </w:t>
      </w:r>
    </w:p>
    <w:p w:rsidR="00F879CA" w:rsidRDefault="005A40C4" w:rsidP="00191421">
      <w:r>
        <w:pict>
          <v:shape id="_x0000_i1044" type="#_x0000_t75" style="width:430.5pt;height:302.25pt">
            <v:imagedata r:id="rId27" o:title=""/>
          </v:shape>
        </w:pict>
      </w:r>
      <w:r w:rsidR="00F879CA">
        <w:t>1</w:t>
      </w:r>
    </w:p>
    <w:p w:rsidR="00F879CA" w:rsidRDefault="00F879CA" w:rsidP="00191421">
      <w:r>
        <w:lastRenderedPageBreak/>
        <w:t>Q7 (b) continued</w:t>
      </w:r>
    </w:p>
    <w:p w:rsidR="00F879CA" w:rsidRDefault="005A40C4" w:rsidP="00191421">
      <w:r>
        <w:pict>
          <v:shape id="_x0000_i1045" type="#_x0000_t75" style="width:449.25pt;height:38.25pt">
            <v:imagedata r:id="rId28" o:title=""/>
          </v:shape>
        </w:pict>
      </w:r>
    </w:p>
    <w:p w:rsidR="00F879CA" w:rsidRDefault="00F879CA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</w:p>
    <w:p w:rsidR="00F879CA" w:rsidRDefault="00F879CA" w:rsidP="00F87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</w:p>
    <w:p w:rsidR="00F879CA" w:rsidRDefault="00F25B34" w:rsidP="00F879CA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96pt;margin-top:14.2pt;width:27pt;height:0;z-index:251660288" o:connectortype="straight"/>
        </w:pict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</w:p>
    <w:p w:rsidR="00F879CA" w:rsidRDefault="00F879CA" w:rsidP="00F87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21</w:t>
      </w:r>
    </w:p>
    <w:p w:rsidR="00F879CA" w:rsidRDefault="00F879CA" w:rsidP="00191421"/>
    <w:sectPr w:rsidR="00F879CA" w:rsidSect="008B4772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21" w:rsidRDefault="00191421" w:rsidP="0063526F">
      <w:pPr>
        <w:spacing w:after="0" w:line="240" w:lineRule="auto"/>
      </w:pPr>
      <w:r>
        <w:separator/>
      </w:r>
    </w:p>
  </w:endnote>
  <w:endnote w:type="continuationSeparator" w:id="0">
    <w:p w:rsidR="00191421" w:rsidRDefault="00191421" w:rsidP="0063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21" w:rsidRDefault="00F25B34">
    <w:pPr>
      <w:pStyle w:val="Footer"/>
      <w:jc w:val="center"/>
    </w:pPr>
    <w:fldSimple w:instr=" PAGE   \* MERGEFORMAT ">
      <w:r w:rsidR="005A40C4">
        <w:rPr>
          <w:noProof/>
        </w:rPr>
        <w:t>1</w:t>
      </w:r>
    </w:fldSimple>
  </w:p>
  <w:p w:rsidR="00191421" w:rsidRDefault="00191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21" w:rsidRDefault="00191421" w:rsidP="0063526F">
      <w:pPr>
        <w:spacing w:after="0" w:line="240" w:lineRule="auto"/>
      </w:pPr>
      <w:r>
        <w:separator/>
      </w:r>
    </w:p>
  </w:footnote>
  <w:footnote w:type="continuationSeparator" w:id="0">
    <w:p w:rsidR="00191421" w:rsidRDefault="00191421" w:rsidP="0063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21" w:rsidRDefault="00191421">
    <w:pPr>
      <w:pStyle w:val="Header"/>
    </w:pPr>
    <w:r>
      <w:t xml:space="preserve"> Higher Chemistry Unit 3 Equilibrium 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04"/>
    <w:multiLevelType w:val="hybridMultilevel"/>
    <w:tmpl w:val="016A80DE"/>
    <w:lvl w:ilvl="0" w:tplc="B72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3CD"/>
    <w:multiLevelType w:val="hybridMultilevel"/>
    <w:tmpl w:val="16D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DD3"/>
    <w:multiLevelType w:val="hybridMultilevel"/>
    <w:tmpl w:val="8E1E8148"/>
    <w:lvl w:ilvl="0" w:tplc="D7824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87E"/>
    <w:multiLevelType w:val="hybridMultilevel"/>
    <w:tmpl w:val="B9E88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C7D"/>
    <w:multiLevelType w:val="hybridMultilevel"/>
    <w:tmpl w:val="D5A4B73C"/>
    <w:lvl w:ilvl="0" w:tplc="6FB03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0CF4"/>
    <w:multiLevelType w:val="hybridMultilevel"/>
    <w:tmpl w:val="A96AD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5E"/>
    <w:rsid w:val="00191421"/>
    <w:rsid w:val="00205495"/>
    <w:rsid w:val="00262424"/>
    <w:rsid w:val="002F05A6"/>
    <w:rsid w:val="00507813"/>
    <w:rsid w:val="00581AF6"/>
    <w:rsid w:val="005A40C4"/>
    <w:rsid w:val="00600D91"/>
    <w:rsid w:val="0063526F"/>
    <w:rsid w:val="006D6C0F"/>
    <w:rsid w:val="008B4772"/>
    <w:rsid w:val="009E31D6"/>
    <w:rsid w:val="00AE1AD5"/>
    <w:rsid w:val="00B13945"/>
    <w:rsid w:val="00EF5AFB"/>
    <w:rsid w:val="00F25B34"/>
    <w:rsid w:val="00F879CA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76C2-D000-4DAB-A9D0-D4836256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spgfarnocchic1</dc:creator>
  <cp:keywords/>
  <dc:description/>
  <cp:lastModifiedBy>spgfarnocchic1</cp:lastModifiedBy>
  <cp:revision>5</cp:revision>
  <cp:lastPrinted>2011-02-25T13:55:00Z</cp:lastPrinted>
  <dcterms:created xsi:type="dcterms:W3CDTF">2011-03-03T12:38:00Z</dcterms:created>
  <dcterms:modified xsi:type="dcterms:W3CDTF">2011-03-04T13:42:00Z</dcterms:modified>
</cp:coreProperties>
</file>